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837" w:rsidRPr="00D22DAA" w:rsidRDefault="00175837">
      <w:pPr>
        <w:rPr>
          <w:sz w:val="22"/>
        </w:rPr>
      </w:pPr>
      <w:r w:rsidRPr="00D22DAA">
        <w:rPr>
          <w:sz w:val="22"/>
          <w:u w:val="single"/>
        </w:rPr>
        <w:t>Types of Schools</w:t>
      </w:r>
    </w:p>
    <w:p w:rsidR="00F7587B" w:rsidRPr="00D22DAA" w:rsidRDefault="00175837" w:rsidP="00175837">
      <w:pPr>
        <w:pStyle w:val="ListParagraph"/>
        <w:numPr>
          <w:ilvl w:val="0"/>
          <w:numId w:val="1"/>
        </w:numPr>
        <w:rPr>
          <w:sz w:val="22"/>
        </w:rPr>
      </w:pPr>
      <w:r w:rsidRPr="00D22DAA">
        <w:rPr>
          <w:sz w:val="22"/>
        </w:rPr>
        <w:t>Vocational/Trade School</w:t>
      </w:r>
      <w:r w:rsidR="00F7587B" w:rsidRPr="00D22DAA">
        <w:rPr>
          <w:sz w:val="22"/>
        </w:rPr>
        <w:t>/For-Profit</w:t>
      </w:r>
      <w:r w:rsidRPr="00D22DAA">
        <w:rPr>
          <w:sz w:val="22"/>
        </w:rPr>
        <w:t xml:space="preserve"> –</w:t>
      </w:r>
      <w:r w:rsidR="00F7587B" w:rsidRPr="00D22DAA">
        <w:rPr>
          <w:sz w:val="22"/>
        </w:rPr>
        <w:t xml:space="preserve"> 8 months</w:t>
      </w:r>
      <w:r w:rsidR="002D718A" w:rsidRPr="00D22DAA">
        <w:rPr>
          <w:sz w:val="22"/>
        </w:rPr>
        <w:t>-2 years (certificate or Associate)</w:t>
      </w:r>
    </w:p>
    <w:p w:rsidR="00F7587B" w:rsidRPr="00D22DAA" w:rsidRDefault="00F7587B" w:rsidP="00F7587B">
      <w:pPr>
        <w:pStyle w:val="ListParagraph"/>
        <w:numPr>
          <w:ilvl w:val="0"/>
          <w:numId w:val="1"/>
        </w:numPr>
        <w:tabs>
          <w:tab w:val="clear" w:pos="720"/>
          <w:tab w:val="num" w:pos="1080"/>
        </w:tabs>
        <w:ind w:left="1080"/>
        <w:rPr>
          <w:sz w:val="22"/>
        </w:rPr>
      </w:pPr>
      <w:r w:rsidRPr="00D22DAA">
        <w:rPr>
          <w:sz w:val="22"/>
        </w:rPr>
        <w:t>Focus is on training for a specific career</w:t>
      </w:r>
    </w:p>
    <w:p w:rsidR="002D718A" w:rsidRPr="00D22DAA" w:rsidRDefault="00F7587B" w:rsidP="00F7587B">
      <w:pPr>
        <w:pStyle w:val="ListParagraph"/>
        <w:numPr>
          <w:ilvl w:val="0"/>
          <w:numId w:val="1"/>
        </w:numPr>
        <w:tabs>
          <w:tab w:val="clear" w:pos="720"/>
          <w:tab w:val="num" w:pos="1080"/>
        </w:tabs>
        <w:ind w:left="1080"/>
        <w:rPr>
          <w:sz w:val="22"/>
        </w:rPr>
      </w:pPr>
      <w:r w:rsidRPr="00D22DAA">
        <w:rPr>
          <w:sz w:val="22"/>
        </w:rPr>
        <w:t>Careers:  cosmetology, medical imaging, vet tech, welding, HVAC</w:t>
      </w:r>
      <w:r w:rsidR="002D718A" w:rsidRPr="00D22DAA">
        <w:rPr>
          <w:sz w:val="22"/>
        </w:rPr>
        <w:t>, graphic design</w:t>
      </w:r>
    </w:p>
    <w:p w:rsidR="00DC1456" w:rsidRPr="00D22DAA" w:rsidRDefault="002D718A" w:rsidP="00F7587B">
      <w:pPr>
        <w:pStyle w:val="ListParagraph"/>
        <w:numPr>
          <w:ilvl w:val="0"/>
          <w:numId w:val="1"/>
        </w:numPr>
        <w:tabs>
          <w:tab w:val="clear" w:pos="720"/>
          <w:tab w:val="num" w:pos="1080"/>
        </w:tabs>
        <w:ind w:left="1080"/>
        <w:rPr>
          <w:sz w:val="22"/>
        </w:rPr>
      </w:pPr>
      <w:r w:rsidRPr="00D22DAA">
        <w:rPr>
          <w:sz w:val="22"/>
        </w:rPr>
        <w:t xml:space="preserve">Certificates can also be </w:t>
      </w:r>
      <w:r w:rsidR="00DC1456" w:rsidRPr="00D22DAA">
        <w:rPr>
          <w:sz w:val="22"/>
        </w:rPr>
        <w:t>earned</w:t>
      </w:r>
      <w:r w:rsidRPr="00D22DAA">
        <w:rPr>
          <w:sz w:val="22"/>
        </w:rPr>
        <w:t xml:space="preserve"> at </w:t>
      </w:r>
      <w:r w:rsidR="00DC1456" w:rsidRPr="00D22DAA">
        <w:rPr>
          <w:sz w:val="22"/>
        </w:rPr>
        <w:t xml:space="preserve">some </w:t>
      </w:r>
      <w:r w:rsidRPr="00D22DAA">
        <w:rPr>
          <w:sz w:val="22"/>
        </w:rPr>
        <w:t>four-year colleges</w:t>
      </w:r>
    </w:p>
    <w:p w:rsidR="00175837" w:rsidRPr="00D22DAA" w:rsidRDefault="00175837" w:rsidP="00DC1456">
      <w:pPr>
        <w:tabs>
          <w:tab w:val="num" w:pos="1080"/>
        </w:tabs>
        <w:rPr>
          <w:sz w:val="22"/>
        </w:rPr>
      </w:pPr>
    </w:p>
    <w:p w:rsidR="00A457A3" w:rsidRPr="00D22DAA" w:rsidRDefault="00175837" w:rsidP="00175837">
      <w:pPr>
        <w:pStyle w:val="ListParagraph"/>
        <w:numPr>
          <w:ilvl w:val="0"/>
          <w:numId w:val="1"/>
        </w:numPr>
        <w:rPr>
          <w:sz w:val="22"/>
        </w:rPr>
      </w:pPr>
      <w:r w:rsidRPr="00D22DAA">
        <w:rPr>
          <w:sz w:val="22"/>
        </w:rPr>
        <w:t>Community College –</w:t>
      </w:r>
      <w:r w:rsidR="00A457A3" w:rsidRPr="00D22DAA">
        <w:rPr>
          <w:sz w:val="22"/>
        </w:rPr>
        <w:t xml:space="preserve"> 2 years </w:t>
      </w:r>
    </w:p>
    <w:p w:rsidR="00F7587B" w:rsidRPr="00D22DAA" w:rsidRDefault="00A457A3" w:rsidP="00A457A3">
      <w:pPr>
        <w:pStyle w:val="ListParagraph"/>
        <w:numPr>
          <w:ilvl w:val="0"/>
          <w:numId w:val="1"/>
        </w:numPr>
        <w:tabs>
          <w:tab w:val="clear" w:pos="720"/>
          <w:tab w:val="num" w:pos="1080"/>
        </w:tabs>
        <w:ind w:left="1080"/>
        <w:rPr>
          <w:sz w:val="22"/>
        </w:rPr>
      </w:pPr>
      <w:r w:rsidRPr="00D22DAA">
        <w:rPr>
          <w:sz w:val="22"/>
        </w:rPr>
        <w:t>Associate of Arts</w:t>
      </w:r>
      <w:r w:rsidR="00F7587B" w:rsidRPr="00D22DAA">
        <w:rPr>
          <w:sz w:val="22"/>
        </w:rPr>
        <w:t xml:space="preserve"> (AA)</w:t>
      </w:r>
      <w:r w:rsidRPr="00D22DAA">
        <w:rPr>
          <w:sz w:val="22"/>
        </w:rPr>
        <w:t>, Associate of Science</w:t>
      </w:r>
      <w:r w:rsidR="00F7587B" w:rsidRPr="00D22DAA">
        <w:rPr>
          <w:sz w:val="22"/>
        </w:rPr>
        <w:t xml:space="preserve"> (AS), Associate of Applied Science (AAS)</w:t>
      </w:r>
    </w:p>
    <w:p w:rsidR="002D718A" w:rsidRPr="00D22DAA" w:rsidRDefault="00F7587B" w:rsidP="00A457A3">
      <w:pPr>
        <w:pStyle w:val="ListParagraph"/>
        <w:numPr>
          <w:ilvl w:val="0"/>
          <w:numId w:val="1"/>
        </w:numPr>
        <w:tabs>
          <w:tab w:val="clear" w:pos="720"/>
          <w:tab w:val="num" w:pos="1080"/>
        </w:tabs>
        <w:ind w:left="1080"/>
        <w:rPr>
          <w:sz w:val="22"/>
        </w:rPr>
      </w:pPr>
      <w:r w:rsidRPr="00D22DAA">
        <w:rPr>
          <w:sz w:val="22"/>
        </w:rPr>
        <w:t>Less expensive than a four-year school</w:t>
      </w:r>
    </w:p>
    <w:p w:rsidR="002D718A" w:rsidRPr="00D22DAA" w:rsidRDefault="002D718A" w:rsidP="00A457A3">
      <w:pPr>
        <w:pStyle w:val="ListParagraph"/>
        <w:numPr>
          <w:ilvl w:val="0"/>
          <w:numId w:val="1"/>
        </w:numPr>
        <w:tabs>
          <w:tab w:val="clear" w:pos="720"/>
          <w:tab w:val="num" w:pos="1080"/>
        </w:tabs>
        <w:ind w:left="1080"/>
        <w:rPr>
          <w:sz w:val="22"/>
        </w:rPr>
      </w:pPr>
      <w:r w:rsidRPr="00D22DAA">
        <w:rPr>
          <w:sz w:val="22"/>
        </w:rPr>
        <w:t xml:space="preserve">Careers:  </w:t>
      </w:r>
      <w:r w:rsidR="00063FA3">
        <w:rPr>
          <w:sz w:val="22"/>
        </w:rPr>
        <w:t xml:space="preserve">registered nurse, dental hygenist, police officer, paralegal, </w:t>
      </w:r>
      <w:r w:rsidRPr="00D22DAA">
        <w:rPr>
          <w:sz w:val="22"/>
        </w:rPr>
        <w:t>vet tech, teacher’s aide, graphic design or computer programming</w:t>
      </w:r>
    </w:p>
    <w:p w:rsidR="00DC1456" w:rsidRPr="00D22DAA" w:rsidRDefault="002D718A" w:rsidP="00A457A3">
      <w:pPr>
        <w:pStyle w:val="ListParagraph"/>
        <w:numPr>
          <w:ilvl w:val="0"/>
          <w:numId w:val="1"/>
        </w:numPr>
        <w:tabs>
          <w:tab w:val="clear" w:pos="720"/>
          <w:tab w:val="num" w:pos="1080"/>
        </w:tabs>
        <w:ind w:left="1080"/>
        <w:rPr>
          <w:sz w:val="22"/>
        </w:rPr>
      </w:pPr>
      <w:r w:rsidRPr="00D22DAA">
        <w:rPr>
          <w:sz w:val="22"/>
        </w:rPr>
        <w:t>Associate</w:t>
      </w:r>
      <w:r w:rsidR="00DC1456" w:rsidRPr="00D22DAA">
        <w:rPr>
          <w:sz w:val="22"/>
        </w:rPr>
        <w:t xml:space="preserve"> degrees can also be earned at</w:t>
      </w:r>
      <w:r w:rsidRPr="00D22DAA">
        <w:rPr>
          <w:sz w:val="22"/>
        </w:rPr>
        <w:t xml:space="preserve"> </w:t>
      </w:r>
      <w:r w:rsidR="00DC1456" w:rsidRPr="00D22DAA">
        <w:rPr>
          <w:sz w:val="22"/>
        </w:rPr>
        <w:t xml:space="preserve">some </w:t>
      </w:r>
      <w:r w:rsidRPr="00D22DAA">
        <w:rPr>
          <w:sz w:val="22"/>
        </w:rPr>
        <w:t>four-year college</w:t>
      </w:r>
      <w:r w:rsidR="00DC1456" w:rsidRPr="00D22DAA">
        <w:rPr>
          <w:sz w:val="22"/>
        </w:rPr>
        <w:t>s</w:t>
      </w:r>
    </w:p>
    <w:p w:rsidR="00175837" w:rsidRPr="00D22DAA" w:rsidRDefault="00175837" w:rsidP="00DC1456">
      <w:pPr>
        <w:tabs>
          <w:tab w:val="num" w:pos="1080"/>
        </w:tabs>
        <w:rPr>
          <w:sz w:val="22"/>
        </w:rPr>
      </w:pPr>
    </w:p>
    <w:p w:rsidR="00A457A3" w:rsidRPr="00D22DAA" w:rsidRDefault="00A457A3" w:rsidP="00175837">
      <w:pPr>
        <w:pStyle w:val="ListParagraph"/>
        <w:numPr>
          <w:ilvl w:val="0"/>
          <w:numId w:val="1"/>
        </w:numPr>
        <w:rPr>
          <w:sz w:val="22"/>
        </w:rPr>
      </w:pPr>
      <w:r w:rsidRPr="00D22DAA">
        <w:rPr>
          <w:sz w:val="22"/>
        </w:rPr>
        <w:t>College – 4 years</w:t>
      </w:r>
    </w:p>
    <w:p w:rsidR="00A457A3" w:rsidRPr="00D22DAA" w:rsidRDefault="00A457A3" w:rsidP="00A457A3">
      <w:pPr>
        <w:pStyle w:val="ListParagraph"/>
        <w:numPr>
          <w:ilvl w:val="0"/>
          <w:numId w:val="1"/>
        </w:numPr>
        <w:tabs>
          <w:tab w:val="clear" w:pos="720"/>
          <w:tab w:val="num" w:pos="1080"/>
        </w:tabs>
        <w:ind w:left="1080"/>
        <w:rPr>
          <w:sz w:val="22"/>
        </w:rPr>
      </w:pPr>
      <w:r w:rsidRPr="00D22DAA">
        <w:rPr>
          <w:sz w:val="22"/>
        </w:rPr>
        <w:t>Bachelor’s of Arts, Bachelor’s of Science, Bachelor’s of Music</w:t>
      </w:r>
    </w:p>
    <w:p w:rsidR="00A457A3" w:rsidRPr="00D22DAA" w:rsidRDefault="00A457A3" w:rsidP="00A457A3">
      <w:pPr>
        <w:pStyle w:val="ListParagraph"/>
        <w:numPr>
          <w:ilvl w:val="0"/>
          <w:numId w:val="1"/>
        </w:numPr>
        <w:tabs>
          <w:tab w:val="clear" w:pos="720"/>
          <w:tab w:val="num" w:pos="1080"/>
        </w:tabs>
        <w:ind w:left="1080"/>
        <w:rPr>
          <w:sz w:val="22"/>
        </w:rPr>
      </w:pPr>
      <w:r w:rsidRPr="00D22DAA">
        <w:rPr>
          <w:sz w:val="22"/>
        </w:rPr>
        <w:t>Broad curriculum</w:t>
      </w:r>
    </w:p>
    <w:p w:rsidR="002D718A" w:rsidRPr="00D22DAA" w:rsidRDefault="00A457A3" w:rsidP="00A457A3">
      <w:pPr>
        <w:pStyle w:val="ListParagraph"/>
        <w:numPr>
          <w:ilvl w:val="0"/>
          <w:numId w:val="1"/>
        </w:numPr>
        <w:tabs>
          <w:tab w:val="clear" w:pos="720"/>
          <w:tab w:val="num" w:pos="1080"/>
        </w:tabs>
        <w:ind w:left="1080"/>
        <w:rPr>
          <w:sz w:val="22"/>
        </w:rPr>
      </w:pPr>
      <w:r w:rsidRPr="00D22DAA">
        <w:rPr>
          <w:sz w:val="22"/>
        </w:rPr>
        <w:t>Smaller classes, most, if not all, of which are taught by professors</w:t>
      </w:r>
    </w:p>
    <w:p w:rsidR="00DC1456" w:rsidRPr="00D22DAA" w:rsidRDefault="002D718A" w:rsidP="00A457A3">
      <w:pPr>
        <w:pStyle w:val="ListParagraph"/>
        <w:numPr>
          <w:ilvl w:val="0"/>
          <w:numId w:val="1"/>
        </w:numPr>
        <w:tabs>
          <w:tab w:val="clear" w:pos="720"/>
          <w:tab w:val="num" w:pos="1080"/>
        </w:tabs>
        <w:ind w:left="1080"/>
        <w:rPr>
          <w:sz w:val="22"/>
        </w:rPr>
      </w:pPr>
      <w:r w:rsidRPr="00D22DAA">
        <w:rPr>
          <w:sz w:val="22"/>
        </w:rPr>
        <w:t>Careers:  journalism, teaching, engineer</w:t>
      </w:r>
      <w:r w:rsidR="00D22DAA">
        <w:rPr>
          <w:sz w:val="22"/>
        </w:rPr>
        <w:t>, physician’</w:t>
      </w:r>
      <w:r w:rsidR="00063FA3">
        <w:rPr>
          <w:sz w:val="22"/>
        </w:rPr>
        <w:t>s assistant, financial manager</w:t>
      </w:r>
    </w:p>
    <w:p w:rsidR="00A457A3" w:rsidRPr="00D22DAA" w:rsidRDefault="00A457A3" w:rsidP="00DC1456">
      <w:pPr>
        <w:tabs>
          <w:tab w:val="num" w:pos="1080"/>
        </w:tabs>
        <w:rPr>
          <w:sz w:val="22"/>
        </w:rPr>
      </w:pPr>
    </w:p>
    <w:p w:rsidR="00A457A3" w:rsidRPr="00D22DAA" w:rsidRDefault="00175837" w:rsidP="00175837">
      <w:pPr>
        <w:pStyle w:val="ListParagraph"/>
        <w:numPr>
          <w:ilvl w:val="0"/>
          <w:numId w:val="1"/>
        </w:numPr>
        <w:rPr>
          <w:sz w:val="22"/>
        </w:rPr>
      </w:pPr>
      <w:r w:rsidRPr="00D22DAA">
        <w:rPr>
          <w:sz w:val="22"/>
        </w:rPr>
        <w:t>University –</w:t>
      </w:r>
      <w:r w:rsidR="00A457A3" w:rsidRPr="00D22DAA">
        <w:rPr>
          <w:sz w:val="22"/>
        </w:rPr>
        <w:t xml:space="preserve"> 4 years </w:t>
      </w:r>
    </w:p>
    <w:p w:rsidR="00A457A3" w:rsidRPr="00D22DAA" w:rsidRDefault="00175837" w:rsidP="00A457A3">
      <w:pPr>
        <w:pStyle w:val="ListParagraph"/>
        <w:numPr>
          <w:ilvl w:val="0"/>
          <w:numId w:val="1"/>
        </w:numPr>
        <w:tabs>
          <w:tab w:val="clear" w:pos="720"/>
          <w:tab w:val="num" w:pos="1080"/>
        </w:tabs>
        <w:ind w:left="1080"/>
        <w:rPr>
          <w:sz w:val="22"/>
        </w:rPr>
      </w:pPr>
      <w:r w:rsidRPr="00D22DAA">
        <w:rPr>
          <w:sz w:val="22"/>
        </w:rPr>
        <w:t xml:space="preserve">Bachelor’s of </w:t>
      </w:r>
      <w:r w:rsidR="00A457A3" w:rsidRPr="00D22DAA">
        <w:rPr>
          <w:sz w:val="22"/>
        </w:rPr>
        <w:t>Arts, Bachelor’s of Science, Bachelor’s of Music</w:t>
      </w:r>
      <w:r w:rsidR="00213054">
        <w:rPr>
          <w:sz w:val="22"/>
        </w:rPr>
        <w:t>, Bachelor’s of Fine Arts</w:t>
      </w:r>
    </w:p>
    <w:p w:rsidR="00A457A3" w:rsidRPr="00D22DAA" w:rsidRDefault="00A457A3" w:rsidP="00A457A3">
      <w:pPr>
        <w:pStyle w:val="ListParagraph"/>
        <w:numPr>
          <w:ilvl w:val="0"/>
          <w:numId w:val="1"/>
        </w:numPr>
        <w:tabs>
          <w:tab w:val="clear" w:pos="720"/>
          <w:tab w:val="num" w:pos="1080"/>
        </w:tabs>
        <w:ind w:left="1080"/>
        <w:rPr>
          <w:sz w:val="22"/>
        </w:rPr>
      </w:pPr>
      <w:r w:rsidRPr="00D22DAA">
        <w:rPr>
          <w:sz w:val="22"/>
        </w:rPr>
        <w:t>“Big” college with lots of smaller colleges or professional schools</w:t>
      </w:r>
    </w:p>
    <w:p w:rsidR="00A457A3" w:rsidRPr="00D22DAA" w:rsidRDefault="00A457A3" w:rsidP="00A457A3">
      <w:pPr>
        <w:pStyle w:val="ListParagraph"/>
        <w:numPr>
          <w:ilvl w:val="0"/>
          <w:numId w:val="1"/>
        </w:numPr>
        <w:tabs>
          <w:tab w:val="clear" w:pos="720"/>
          <w:tab w:val="num" w:pos="1080"/>
        </w:tabs>
        <w:ind w:left="1080"/>
        <w:rPr>
          <w:sz w:val="22"/>
        </w:rPr>
      </w:pPr>
      <w:r w:rsidRPr="00D22DAA">
        <w:rPr>
          <w:sz w:val="22"/>
        </w:rPr>
        <w:t>Larger classes</w:t>
      </w:r>
    </w:p>
    <w:p w:rsidR="00F7587B" w:rsidRPr="00D22DAA" w:rsidRDefault="00A457A3" w:rsidP="00A457A3">
      <w:pPr>
        <w:pStyle w:val="ListParagraph"/>
        <w:numPr>
          <w:ilvl w:val="0"/>
          <w:numId w:val="1"/>
        </w:numPr>
        <w:tabs>
          <w:tab w:val="clear" w:pos="720"/>
          <w:tab w:val="num" w:pos="1080"/>
        </w:tabs>
        <w:ind w:left="1080"/>
        <w:rPr>
          <w:sz w:val="22"/>
        </w:rPr>
      </w:pPr>
      <w:r w:rsidRPr="00D22DAA">
        <w:rPr>
          <w:sz w:val="22"/>
        </w:rPr>
        <w:t>Not all classes are taught by professors</w:t>
      </w:r>
    </w:p>
    <w:p w:rsidR="00DC1456" w:rsidRPr="00D22DAA" w:rsidRDefault="00F7587B" w:rsidP="00A457A3">
      <w:pPr>
        <w:pStyle w:val="ListParagraph"/>
        <w:numPr>
          <w:ilvl w:val="0"/>
          <w:numId w:val="1"/>
        </w:numPr>
        <w:tabs>
          <w:tab w:val="clear" w:pos="720"/>
          <w:tab w:val="num" w:pos="1080"/>
        </w:tabs>
        <w:ind w:left="1080"/>
        <w:rPr>
          <w:sz w:val="22"/>
        </w:rPr>
      </w:pPr>
      <w:r w:rsidRPr="00D22DAA">
        <w:rPr>
          <w:sz w:val="22"/>
        </w:rPr>
        <w:t>Focus is more on scholarly or scientific research</w:t>
      </w:r>
    </w:p>
    <w:p w:rsidR="00175837" w:rsidRPr="00D22DAA" w:rsidRDefault="00175837" w:rsidP="00DC1456">
      <w:pPr>
        <w:tabs>
          <w:tab w:val="num" w:pos="1080"/>
        </w:tabs>
        <w:rPr>
          <w:sz w:val="22"/>
        </w:rPr>
      </w:pPr>
    </w:p>
    <w:p w:rsidR="00F7587B" w:rsidRPr="00D22DAA" w:rsidRDefault="00175837" w:rsidP="00175837">
      <w:pPr>
        <w:pStyle w:val="ListParagraph"/>
        <w:numPr>
          <w:ilvl w:val="0"/>
          <w:numId w:val="1"/>
        </w:numPr>
        <w:rPr>
          <w:sz w:val="22"/>
        </w:rPr>
      </w:pPr>
      <w:r w:rsidRPr="00D22DAA">
        <w:rPr>
          <w:sz w:val="22"/>
        </w:rPr>
        <w:t xml:space="preserve">Graduate School </w:t>
      </w:r>
      <w:r w:rsidR="00A457A3" w:rsidRPr="00D22DAA">
        <w:rPr>
          <w:sz w:val="22"/>
        </w:rPr>
        <w:t>–</w:t>
      </w:r>
      <w:r w:rsidRPr="00D22DAA">
        <w:rPr>
          <w:sz w:val="22"/>
        </w:rPr>
        <w:t xml:space="preserve"> </w:t>
      </w:r>
      <w:r w:rsidR="00213054">
        <w:rPr>
          <w:sz w:val="22"/>
        </w:rPr>
        <w:t>1-2</w:t>
      </w:r>
      <w:r w:rsidR="00DC1456" w:rsidRPr="00D22DAA">
        <w:rPr>
          <w:sz w:val="22"/>
        </w:rPr>
        <w:t xml:space="preserve"> years</w:t>
      </w:r>
    </w:p>
    <w:p w:rsidR="00DC1456" w:rsidRPr="00D22DAA" w:rsidRDefault="002D718A" w:rsidP="00F7587B">
      <w:pPr>
        <w:pStyle w:val="ListParagraph"/>
        <w:numPr>
          <w:ilvl w:val="0"/>
          <w:numId w:val="1"/>
        </w:numPr>
        <w:tabs>
          <w:tab w:val="clear" w:pos="720"/>
          <w:tab w:val="num" w:pos="1080"/>
        </w:tabs>
        <w:ind w:left="1080"/>
        <w:rPr>
          <w:sz w:val="22"/>
        </w:rPr>
      </w:pPr>
      <w:r w:rsidRPr="00D22DAA">
        <w:rPr>
          <w:sz w:val="22"/>
        </w:rPr>
        <w:t>Master</w:t>
      </w:r>
      <w:r w:rsidR="00F7587B" w:rsidRPr="00D22DAA">
        <w:rPr>
          <w:sz w:val="22"/>
        </w:rPr>
        <w:t xml:space="preserve"> of </w:t>
      </w:r>
      <w:r w:rsidRPr="00D22DAA">
        <w:rPr>
          <w:sz w:val="22"/>
        </w:rPr>
        <w:t xml:space="preserve">Art (MA), Master of Science (MS), Master of Business Administration (MBA), Master of Engineering (MAs. or MEng), Master of Fine Arts (MFA), Master of Library Science (MLS), Master of Social Work (MSW), Master of Arts in Teaching (MAT), Master of Education (M.Ed.) </w:t>
      </w:r>
    </w:p>
    <w:p w:rsidR="002D718A" w:rsidRPr="00D22DAA" w:rsidRDefault="00DC1456" w:rsidP="00F7587B">
      <w:pPr>
        <w:pStyle w:val="ListParagraph"/>
        <w:numPr>
          <w:ilvl w:val="0"/>
          <w:numId w:val="1"/>
        </w:numPr>
        <w:tabs>
          <w:tab w:val="clear" w:pos="720"/>
          <w:tab w:val="num" w:pos="1080"/>
        </w:tabs>
        <w:ind w:left="1080"/>
        <w:rPr>
          <w:sz w:val="22"/>
        </w:rPr>
      </w:pPr>
      <w:r w:rsidRPr="00D22DAA">
        <w:rPr>
          <w:sz w:val="22"/>
        </w:rPr>
        <w:t>Some professions require an additional test or a minimum number of hours completed to be eligible to practice in your field (CPA 150 semester units to sit for exam)</w:t>
      </w:r>
    </w:p>
    <w:p w:rsidR="00DC1456" w:rsidRPr="00D22DAA" w:rsidRDefault="00DC1456" w:rsidP="00F7587B">
      <w:pPr>
        <w:pStyle w:val="ListParagraph"/>
        <w:numPr>
          <w:ilvl w:val="0"/>
          <w:numId w:val="1"/>
        </w:numPr>
        <w:tabs>
          <w:tab w:val="clear" w:pos="720"/>
          <w:tab w:val="num" w:pos="1080"/>
        </w:tabs>
        <w:ind w:left="1080"/>
        <w:rPr>
          <w:sz w:val="22"/>
        </w:rPr>
      </w:pPr>
      <w:r w:rsidRPr="00D22DAA">
        <w:rPr>
          <w:sz w:val="22"/>
        </w:rPr>
        <w:t>Careers:  architect, clergy, higher-salaried teacher, engineer, high school administrator, social worker, accountant, librarian</w:t>
      </w:r>
    </w:p>
    <w:p w:rsidR="00175837" w:rsidRPr="00D22DAA" w:rsidRDefault="00175837" w:rsidP="00DC1456">
      <w:pPr>
        <w:tabs>
          <w:tab w:val="num" w:pos="1080"/>
        </w:tabs>
        <w:rPr>
          <w:sz w:val="22"/>
        </w:rPr>
      </w:pPr>
    </w:p>
    <w:p w:rsidR="002D718A" w:rsidRPr="00D22DAA" w:rsidRDefault="00175837" w:rsidP="00175837">
      <w:pPr>
        <w:pStyle w:val="ListParagraph"/>
        <w:numPr>
          <w:ilvl w:val="0"/>
          <w:numId w:val="1"/>
        </w:numPr>
        <w:rPr>
          <w:sz w:val="22"/>
        </w:rPr>
      </w:pPr>
      <w:r w:rsidRPr="00D22DAA">
        <w:rPr>
          <w:sz w:val="22"/>
        </w:rPr>
        <w:t xml:space="preserve">Professional </w:t>
      </w:r>
      <w:r w:rsidR="00213054">
        <w:rPr>
          <w:sz w:val="22"/>
        </w:rPr>
        <w:t xml:space="preserve">or Post-Graduate </w:t>
      </w:r>
      <w:r w:rsidRPr="00D22DAA">
        <w:rPr>
          <w:sz w:val="22"/>
        </w:rPr>
        <w:t>School</w:t>
      </w:r>
      <w:r w:rsidR="00A457A3" w:rsidRPr="00D22DAA">
        <w:rPr>
          <w:sz w:val="22"/>
        </w:rPr>
        <w:t xml:space="preserve"> –</w:t>
      </w:r>
      <w:r w:rsidR="002D718A" w:rsidRPr="00D22DAA">
        <w:rPr>
          <w:sz w:val="22"/>
        </w:rPr>
        <w:t xml:space="preserve"> 3-5 years </w:t>
      </w:r>
    </w:p>
    <w:p w:rsidR="00DC1456" w:rsidRPr="00D22DAA" w:rsidRDefault="00DC1456" w:rsidP="002D718A">
      <w:pPr>
        <w:pStyle w:val="ListParagraph"/>
        <w:numPr>
          <w:ilvl w:val="0"/>
          <w:numId w:val="1"/>
        </w:numPr>
        <w:tabs>
          <w:tab w:val="clear" w:pos="720"/>
          <w:tab w:val="num" w:pos="1080"/>
        </w:tabs>
        <w:ind w:left="1080"/>
        <w:rPr>
          <w:sz w:val="22"/>
        </w:rPr>
      </w:pPr>
      <w:r w:rsidRPr="00D22DAA">
        <w:rPr>
          <w:sz w:val="22"/>
        </w:rPr>
        <w:t>Doctor of Philosophy (Ph.D.), Doctor of Medicine (MD), Doctor</w:t>
      </w:r>
      <w:r w:rsidR="002D718A" w:rsidRPr="00D22DAA">
        <w:rPr>
          <w:sz w:val="22"/>
        </w:rPr>
        <w:t xml:space="preserve"> of Education, (Ed.D.)</w:t>
      </w:r>
      <w:r w:rsidRPr="00D22DAA">
        <w:rPr>
          <w:sz w:val="22"/>
        </w:rPr>
        <w:t>, Juris Doctor (JD) Doctor</w:t>
      </w:r>
      <w:r w:rsidR="002D718A" w:rsidRPr="00D22DAA">
        <w:rPr>
          <w:sz w:val="22"/>
        </w:rPr>
        <w:t xml:space="preserve"> of Vete</w:t>
      </w:r>
      <w:r w:rsidRPr="00D22DAA">
        <w:rPr>
          <w:sz w:val="22"/>
        </w:rPr>
        <w:t>rinary Medicine (DVM), Doctor</w:t>
      </w:r>
      <w:r w:rsidR="002D718A" w:rsidRPr="00D22DAA">
        <w:rPr>
          <w:sz w:val="22"/>
        </w:rPr>
        <w:t xml:space="preserve"> of Pharmacy (Pharm.D.)</w:t>
      </w:r>
      <w:r w:rsidRPr="00D22DAA">
        <w:rPr>
          <w:sz w:val="22"/>
        </w:rPr>
        <w:t>, Doctor of Osteopathic Medicine (DO), Doctor of Dental Surgery (DDS)</w:t>
      </w:r>
    </w:p>
    <w:p w:rsidR="00DC1456" w:rsidRPr="00D22DAA" w:rsidRDefault="00DC1456" w:rsidP="002D718A">
      <w:pPr>
        <w:pStyle w:val="ListParagraph"/>
        <w:numPr>
          <w:ilvl w:val="0"/>
          <w:numId w:val="1"/>
        </w:numPr>
        <w:tabs>
          <w:tab w:val="clear" w:pos="720"/>
          <w:tab w:val="num" w:pos="1080"/>
        </w:tabs>
        <w:ind w:left="1080"/>
        <w:rPr>
          <w:sz w:val="22"/>
        </w:rPr>
      </w:pPr>
      <w:r w:rsidRPr="00D22DAA">
        <w:rPr>
          <w:sz w:val="22"/>
        </w:rPr>
        <w:t>To become a doctor:  four years of med school and then 3-7 years or residency</w:t>
      </w:r>
    </w:p>
    <w:p w:rsidR="00DC1456" w:rsidRPr="00D22DAA" w:rsidRDefault="00DC1456" w:rsidP="002D718A">
      <w:pPr>
        <w:pStyle w:val="ListParagraph"/>
        <w:numPr>
          <w:ilvl w:val="0"/>
          <w:numId w:val="1"/>
        </w:numPr>
        <w:tabs>
          <w:tab w:val="clear" w:pos="720"/>
          <w:tab w:val="num" w:pos="1080"/>
        </w:tabs>
        <w:ind w:left="1080"/>
        <w:rPr>
          <w:sz w:val="22"/>
        </w:rPr>
      </w:pPr>
      <w:r w:rsidRPr="00D22DAA">
        <w:rPr>
          <w:sz w:val="22"/>
        </w:rPr>
        <w:t>Careers:  college professor, doctor, lawyer, veterinarian, pharmacist, college administrator</w:t>
      </w:r>
    </w:p>
    <w:p w:rsidR="00DC1456" w:rsidRPr="00D22DAA" w:rsidRDefault="00DC1456" w:rsidP="00DC1456">
      <w:pPr>
        <w:tabs>
          <w:tab w:val="num" w:pos="1080"/>
        </w:tabs>
        <w:rPr>
          <w:sz w:val="22"/>
        </w:rPr>
      </w:pPr>
    </w:p>
    <w:p w:rsidR="00DC1456" w:rsidRPr="00D22DAA" w:rsidRDefault="00DC1456" w:rsidP="00DC1456">
      <w:pPr>
        <w:tabs>
          <w:tab w:val="num" w:pos="1080"/>
        </w:tabs>
        <w:rPr>
          <w:sz w:val="22"/>
        </w:rPr>
      </w:pPr>
      <w:r w:rsidRPr="00D22DAA">
        <w:rPr>
          <w:sz w:val="22"/>
        </w:rPr>
        <w:t>Other things to consider:</w:t>
      </w:r>
    </w:p>
    <w:p w:rsidR="00600D3B" w:rsidRPr="00D22DAA" w:rsidRDefault="00DC1456" w:rsidP="00DC1456">
      <w:pPr>
        <w:pStyle w:val="ListParagraph"/>
        <w:numPr>
          <w:ilvl w:val="0"/>
          <w:numId w:val="2"/>
        </w:numPr>
        <w:tabs>
          <w:tab w:val="num" w:pos="1080"/>
        </w:tabs>
        <w:rPr>
          <w:sz w:val="22"/>
        </w:rPr>
      </w:pPr>
      <w:r w:rsidRPr="00D22DAA">
        <w:rPr>
          <w:sz w:val="22"/>
        </w:rPr>
        <w:t>Joint programs (3+2</w:t>
      </w:r>
      <w:r w:rsidR="00600D3B" w:rsidRPr="00D22DAA">
        <w:rPr>
          <w:sz w:val="22"/>
        </w:rPr>
        <w:t xml:space="preserve"> for engineering, 4+3 for medicine)</w:t>
      </w:r>
    </w:p>
    <w:p w:rsidR="00175837" w:rsidRPr="00D22DAA" w:rsidRDefault="00600D3B" w:rsidP="00DC1456">
      <w:pPr>
        <w:pStyle w:val="ListParagraph"/>
        <w:numPr>
          <w:ilvl w:val="0"/>
          <w:numId w:val="2"/>
        </w:numPr>
        <w:tabs>
          <w:tab w:val="num" w:pos="1080"/>
        </w:tabs>
        <w:rPr>
          <w:sz w:val="22"/>
        </w:rPr>
      </w:pPr>
      <w:r w:rsidRPr="00D22DAA">
        <w:rPr>
          <w:sz w:val="22"/>
        </w:rPr>
        <w:t>Thesis</w:t>
      </w:r>
    </w:p>
    <w:sectPr w:rsidR="00175837" w:rsidRPr="00D22DAA" w:rsidSect="00175837">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934AF"/>
    <w:multiLevelType w:val="hybridMultilevel"/>
    <w:tmpl w:val="D6AC415E"/>
    <w:lvl w:ilvl="0" w:tplc="44C83C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F43DFC"/>
    <w:multiLevelType w:val="hybridMultilevel"/>
    <w:tmpl w:val="65D628BC"/>
    <w:lvl w:ilvl="0" w:tplc="44C83C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5837"/>
    <w:rsid w:val="00063FA3"/>
    <w:rsid w:val="00175837"/>
    <w:rsid w:val="00213054"/>
    <w:rsid w:val="002D718A"/>
    <w:rsid w:val="00600D3B"/>
    <w:rsid w:val="007B1095"/>
    <w:rsid w:val="0093486B"/>
    <w:rsid w:val="00A457A3"/>
    <w:rsid w:val="00D22DAA"/>
    <w:rsid w:val="00DC1456"/>
    <w:rsid w:val="00F7587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968"/>
    <w:rPr>
      <w:rFonts w:ascii="Times New Roman" w:hAnsi="Times New Roman"/>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583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329</Words>
  <Characters>1877</Characters>
  <Application>Microsoft Macintosh Word</Application>
  <DocSecurity>0</DocSecurity>
  <Lines>15</Lines>
  <Paragraphs>3</Paragraphs>
  <ScaleCrop>false</ScaleCrop>
  <Company>Washington Latin Public Charter School</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 Latham</dc:creator>
  <cp:keywords/>
  <cp:lastModifiedBy>Crys Latham</cp:lastModifiedBy>
  <cp:revision>4</cp:revision>
  <cp:lastPrinted>2013-02-05T18:25:00Z</cp:lastPrinted>
  <dcterms:created xsi:type="dcterms:W3CDTF">2013-02-05T16:11:00Z</dcterms:created>
  <dcterms:modified xsi:type="dcterms:W3CDTF">2014-02-12T14:51:00Z</dcterms:modified>
</cp:coreProperties>
</file>